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07" w:rsidRPr="00F07807" w:rsidRDefault="00F07807" w:rsidP="00F07807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Montserrat" w:eastAsia="Times New Roman" w:hAnsi="Montserrat" w:cs="Courier New"/>
          <w:b/>
          <w:bCs/>
          <w:sz w:val="27"/>
          <w:szCs w:val="27"/>
          <w:lang w:eastAsia="zh-CN"/>
        </w:rPr>
      </w:pPr>
      <w:r w:rsidRPr="00F07807">
        <w:rPr>
          <w:rFonts w:ascii="Montserrat" w:eastAsia="Times New Roman" w:hAnsi="Montserrat" w:cs="Courier New"/>
          <w:b/>
          <w:bCs/>
          <w:sz w:val="27"/>
          <w:szCs w:val="27"/>
          <w:lang w:eastAsia="zh-CN"/>
        </w:rPr>
        <w:t>Спецификация к лоту</w:t>
      </w:r>
    </w:p>
    <w:p w:rsidR="00F07807" w:rsidRPr="00F07807" w:rsidRDefault="00F07807" w:rsidP="00F07807">
      <w:pPr>
        <w:widowControl w:val="0"/>
        <w:suppressAutoHyphens/>
        <w:autoSpaceDE w:val="0"/>
        <w:spacing w:after="0" w:line="240" w:lineRule="auto"/>
        <w:jc w:val="both"/>
        <w:rPr>
          <w:rFonts w:ascii="Montserrat" w:eastAsia="Arial" w:hAnsi="Montserrat"/>
          <w:bCs/>
          <w:color w:val="000000"/>
          <w:sz w:val="24"/>
          <w:szCs w:val="24"/>
          <w:lang w:eastAsia="zh-CN"/>
        </w:rPr>
      </w:pPr>
    </w:p>
    <w:p w:rsidR="00F07807" w:rsidRPr="00F07807" w:rsidRDefault="00D37603" w:rsidP="00F07807">
      <w:pPr>
        <w:pStyle w:val="NoSpacing"/>
        <w:jc w:val="center"/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b/>
          <w:bCs/>
          <w:sz w:val="24"/>
          <w:szCs w:val="24"/>
        </w:rPr>
        <w:t>«</w:t>
      </w:r>
      <w:r w:rsidR="00F07807" w:rsidRPr="00F07807">
        <w:rPr>
          <w:rFonts w:ascii="Montserrat" w:hAnsi="Montserrat" w:cs="Times New Roman"/>
          <w:b/>
          <w:bCs/>
          <w:sz w:val="24"/>
          <w:szCs w:val="24"/>
        </w:rPr>
        <w:t>П</w:t>
      </w:r>
      <w:r w:rsidR="00F07807" w:rsidRPr="00F07807">
        <w:rPr>
          <w:rFonts w:ascii="Montserrat" w:hAnsi="Montserrat" w:cs="Times New Roman"/>
          <w:b/>
          <w:bCs/>
          <w:sz w:val="24"/>
          <w:szCs w:val="24"/>
        </w:rPr>
        <w:t xml:space="preserve">роведение экспертизы промышленной безопасности </w:t>
      </w:r>
      <w:r w:rsidR="00F07807" w:rsidRPr="00F07807">
        <w:rPr>
          <w:rFonts w:ascii="Montserrat" w:hAnsi="Montserrat" w:cs="Times New Roman"/>
          <w:b/>
          <w:bCs/>
          <w:sz w:val="24"/>
          <w:szCs w:val="24"/>
        </w:rPr>
        <w:t>дымовых труб газовой котельной».</w:t>
      </w:r>
    </w:p>
    <w:p w:rsidR="00F07807" w:rsidRPr="00F07807" w:rsidRDefault="00F07807" w:rsidP="00F07807">
      <w:pPr>
        <w:pStyle w:val="NoSpacing"/>
        <w:jc w:val="center"/>
        <w:rPr>
          <w:rFonts w:ascii="Montserrat" w:hAnsi="Montserrat" w:cs="Times New Roman"/>
          <w:b/>
          <w:bCs/>
          <w:sz w:val="24"/>
          <w:szCs w:val="24"/>
        </w:rPr>
      </w:pPr>
    </w:p>
    <w:tbl>
      <w:tblPr>
        <w:tblW w:w="9690" w:type="dxa"/>
        <w:tblInd w:w="-166" w:type="dxa"/>
        <w:tblLayout w:type="fixed"/>
        <w:tblLook w:val="0000" w:firstRow="0" w:lastRow="0" w:firstColumn="0" w:lastColumn="0" w:noHBand="0" w:noVBand="0"/>
      </w:tblPr>
      <w:tblGrid>
        <w:gridCol w:w="558"/>
        <w:gridCol w:w="3402"/>
        <w:gridCol w:w="5730"/>
      </w:tblGrid>
      <w:tr w:rsidR="00F07807" w:rsidRPr="00F07807" w:rsidTr="008F384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Заказчик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</w:rPr>
              <w:t>АО «Камский индустриальный парк «Мастер»</w:t>
            </w:r>
            <w:r w:rsidRPr="00F07807">
              <w:rPr>
                <w:rFonts w:ascii="Montserrat" w:hAnsi="Montserrat"/>
              </w:rPr>
              <w:t xml:space="preserve"> (АО «КИП «Мастер»)</w:t>
            </w:r>
          </w:p>
        </w:tc>
      </w:tr>
      <w:tr w:rsidR="00F07807" w:rsidRPr="00F07807" w:rsidTr="008F384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F07807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 xml:space="preserve">Наименование производственного объекта 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Дымовые трубы газовой котельной</w:t>
            </w:r>
            <w:r w:rsidRPr="00F07807">
              <w:rPr>
                <w:rFonts w:ascii="Montserrat" w:hAnsi="Montserrat"/>
                <w:sz w:val="24"/>
                <w:szCs w:val="24"/>
              </w:rPr>
              <w:t xml:space="preserve">  </w:t>
            </w:r>
          </w:p>
        </w:tc>
      </w:tr>
      <w:tr w:rsidR="00F07807" w:rsidRPr="00F07807" w:rsidTr="008F384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Адрес объекта: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г. Набережные Челны, территория</w:t>
            </w:r>
            <w:r w:rsidR="005F258E">
              <w:rPr>
                <w:rFonts w:ascii="Montserrat" w:hAnsi="Montserrat"/>
                <w:sz w:val="24"/>
                <w:szCs w:val="24"/>
              </w:rPr>
              <w:t xml:space="preserve"> объектов</w:t>
            </w:r>
            <w:r>
              <w:rPr>
                <w:rFonts w:ascii="Montserrat" w:hAnsi="Montserrat"/>
                <w:sz w:val="24"/>
                <w:szCs w:val="24"/>
              </w:rPr>
              <w:t xml:space="preserve"> АО «КИП» Мастер» </w:t>
            </w:r>
          </w:p>
        </w:tc>
      </w:tr>
      <w:tr w:rsidR="00F07807" w:rsidRPr="00F07807" w:rsidTr="008F384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F07807">
            <w:pPr>
              <w:pStyle w:val="a3"/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 xml:space="preserve">Перечень технических устройств и сооружений, подлежащих экспертизе промышленной безопасности (ЭПБ) 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07" w:rsidRPr="00F07807" w:rsidRDefault="00F07807" w:rsidP="00F07807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ОГ-2 2 дымовые трубы</w:t>
            </w:r>
            <w:r w:rsidRPr="00F07807">
              <w:rPr>
                <w:rFonts w:ascii="Montserrat" w:hAnsi="Montserrat"/>
                <w:sz w:val="24"/>
                <w:szCs w:val="24"/>
              </w:rPr>
              <w:t>.</w:t>
            </w:r>
          </w:p>
          <w:p w:rsidR="00F07807" w:rsidRPr="00F07807" w:rsidRDefault="00F07807" w:rsidP="0018315B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Характеристики</w:t>
            </w:r>
            <w:r>
              <w:rPr>
                <w:rFonts w:ascii="Montserrat" w:hAnsi="Montserrat"/>
                <w:sz w:val="24"/>
                <w:szCs w:val="24"/>
              </w:rPr>
              <w:t xml:space="preserve"> трубы</w:t>
            </w:r>
            <w:r w:rsidRPr="00F07807">
              <w:rPr>
                <w:rFonts w:ascii="Montserrat" w:hAnsi="Montserrat"/>
                <w:sz w:val="24"/>
                <w:szCs w:val="24"/>
              </w:rPr>
              <w:t>:</w:t>
            </w:r>
          </w:p>
          <w:p w:rsidR="00F07807" w:rsidRDefault="00F07807" w:rsidP="00F0780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Диаметр 600 мм,</w:t>
            </w:r>
          </w:p>
          <w:p w:rsidR="00F07807" w:rsidRPr="00F07807" w:rsidRDefault="00F07807" w:rsidP="00F0780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Высота 16 м</w:t>
            </w:r>
            <w:r w:rsidRPr="00F07807">
              <w:rPr>
                <w:rFonts w:ascii="Montserrat" w:hAnsi="Montserrat"/>
                <w:sz w:val="24"/>
                <w:szCs w:val="24"/>
              </w:rPr>
              <w:t>;</w:t>
            </w:r>
          </w:p>
          <w:p w:rsidR="00F07807" w:rsidRDefault="00F07807" w:rsidP="00F0780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ОГ-3 2 дымовые трубы</w:t>
            </w:r>
          </w:p>
          <w:p w:rsidR="00F07807" w:rsidRPr="00F07807" w:rsidRDefault="00F07807" w:rsidP="0018315B">
            <w:pPr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Характеристики трубы:</w:t>
            </w:r>
          </w:p>
          <w:p w:rsidR="00F07807" w:rsidRPr="00F07807" w:rsidRDefault="00F07807" w:rsidP="00F0780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Диаметр 700мм</w:t>
            </w:r>
            <w:r w:rsidRPr="00F07807">
              <w:rPr>
                <w:rFonts w:ascii="Montserrat" w:hAnsi="Montserrat"/>
                <w:sz w:val="24"/>
                <w:szCs w:val="24"/>
              </w:rPr>
              <w:t>;</w:t>
            </w:r>
          </w:p>
          <w:p w:rsidR="00F07807" w:rsidRPr="00F07807" w:rsidRDefault="00F07807" w:rsidP="00F0780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Высота</w:t>
            </w:r>
            <w:r w:rsidRPr="00F07807">
              <w:rPr>
                <w:rFonts w:ascii="Montserrat" w:hAnsi="Montserrat"/>
                <w:sz w:val="24"/>
                <w:szCs w:val="24"/>
              </w:rPr>
              <w:t xml:space="preserve"> </w:t>
            </w:r>
            <w:r>
              <w:rPr>
                <w:rFonts w:ascii="Montserrat" w:hAnsi="Montserrat"/>
                <w:sz w:val="24"/>
                <w:szCs w:val="24"/>
              </w:rPr>
              <w:t>16м</w:t>
            </w:r>
            <w:r w:rsidRPr="00F07807">
              <w:rPr>
                <w:rFonts w:ascii="Montserrat" w:hAnsi="Montserrat"/>
                <w:sz w:val="24"/>
                <w:szCs w:val="24"/>
              </w:rPr>
              <w:t>.</w:t>
            </w:r>
          </w:p>
          <w:p w:rsidR="00F07807" w:rsidRPr="00F07807" w:rsidRDefault="008F3849" w:rsidP="00F0780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ОГ -7 2 дымовые трубы</w:t>
            </w:r>
          </w:p>
          <w:p w:rsidR="00F07807" w:rsidRPr="00F07807" w:rsidRDefault="00F07807" w:rsidP="0018315B">
            <w:pPr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 xml:space="preserve">Характеристики </w:t>
            </w:r>
            <w:r w:rsidR="008F3849">
              <w:rPr>
                <w:rFonts w:ascii="Montserrat" w:hAnsi="Montserrat"/>
                <w:sz w:val="24"/>
                <w:szCs w:val="24"/>
              </w:rPr>
              <w:t>трубы</w:t>
            </w:r>
            <w:r w:rsidRPr="00F07807">
              <w:rPr>
                <w:rFonts w:ascii="Montserrat" w:hAnsi="Montserrat"/>
                <w:sz w:val="24"/>
                <w:szCs w:val="24"/>
              </w:rPr>
              <w:t>:</w:t>
            </w:r>
          </w:p>
          <w:p w:rsidR="00F07807" w:rsidRPr="00F07807" w:rsidRDefault="008F3849" w:rsidP="00F0780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Диаметр 700 мм</w:t>
            </w:r>
          </w:p>
          <w:p w:rsidR="00F07807" w:rsidRPr="00F07807" w:rsidRDefault="008F3849" w:rsidP="00F0780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Высота 16 м</w:t>
            </w:r>
            <w:r w:rsidR="00F07807" w:rsidRPr="00F07807">
              <w:rPr>
                <w:rFonts w:ascii="Montserrat" w:hAnsi="Montserrat"/>
                <w:sz w:val="24"/>
                <w:szCs w:val="24"/>
              </w:rPr>
              <w:t>;</w:t>
            </w:r>
          </w:p>
          <w:p w:rsidR="00F07807" w:rsidRPr="00F07807" w:rsidRDefault="00F07807" w:rsidP="008F3849">
            <w:p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F07807" w:rsidRPr="00F07807" w:rsidTr="008F384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Описание работ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07" w:rsidRPr="00F07807" w:rsidRDefault="00F07807" w:rsidP="00F07807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 xml:space="preserve">Проведение экспертизы промышленной безопасности </w:t>
            </w:r>
            <w:r w:rsidR="008F3849">
              <w:rPr>
                <w:rFonts w:ascii="Montserrat" w:hAnsi="Montserrat"/>
                <w:sz w:val="24"/>
                <w:szCs w:val="24"/>
              </w:rPr>
              <w:t>с выдачей заключения</w:t>
            </w:r>
            <w:r w:rsidRPr="00F07807">
              <w:rPr>
                <w:rFonts w:ascii="Montserrat" w:hAnsi="Montserrat"/>
                <w:sz w:val="24"/>
                <w:szCs w:val="24"/>
              </w:rPr>
              <w:t>;</w:t>
            </w:r>
          </w:p>
          <w:p w:rsidR="00F07807" w:rsidRPr="00F07807" w:rsidRDefault="00F07807" w:rsidP="008F3849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Регистрация заключения экспертизы промышленной безопасности в РОСТЕХНАДЗОРЕ</w:t>
            </w:r>
          </w:p>
        </w:tc>
      </w:tr>
      <w:tr w:rsidR="00F07807" w:rsidRPr="00F07807" w:rsidTr="008F3849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8F3849" w:rsidP="0018315B">
            <w:pPr>
              <w:pStyle w:val="a3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spacing w:after="12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Сроки начала и окончания работ.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 xml:space="preserve">Начало работ в течении </w:t>
            </w:r>
            <w:r w:rsidR="008F3849">
              <w:rPr>
                <w:rFonts w:ascii="Montserrat" w:hAnsi="Montserrat"/>
                <w:sz w:val="24"/>
                <w:szCs w:val="24"/>
              </w:rPr>
              <w:t>5</w:t>
            </w:r>
            <w:r w:rsidRPr="00F07807">
              <w:rPr>
                <w:rFonts w:ascii="Montserrat" w:hAnsi="Montserrat"/>
                <w:sz w:val="24"/>
                <w:szCs w:val="24"/>
              </w:rPr>
              <w:t xml:space="preserve"> рабочих дней после подписания договора.</w:t>
            </w:r>
          </w:p>
          <w:p w:rsidR="00F07807" w:rsidRPr="00F07807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Окончание работ через 30 дней после подписания договора.</w:t>
            </w:r>
          </w:p>
        </w:tc>
      </w:tr>
      <w:tr w:rsidR="00F07807" w:rsidRPr="00F07807" w:rsidTr="008F384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8F3849" w:rsidP="0018315B">
            <w:pPr>
              <w:pStyle w:val="a3"/>
              <w:rPr>
                <w:rFonts w:ascii="Montserrat" w:eastAsia="Times New Roman" w:hAnsi="Montserrat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Montserrat" w:hAnsi="Montserrat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07" w:rsidRPr="00F07807" w:rsidRDefault="00F07807" w:rsidP="0018315B">
            <w:pPr>
              <w:pStyle w:val="a3"/>
              <w:rPr>
                <w:rFonts w:ascii="Montserrat" w:hAnsi="Montserrat"/>
                <w:sz w:val="24"/>
                <w:szCs w:val="24"/>
              </w:rPr>
            </w:pPr>
            <w:r w:rsidRPr="00F07807">
              <w:rPr>
                <w:rFonts w:ascii="Montserrat" w:hAnsi="Montserrat"/>
                <w:sz w:val="24"/>
                <w:szCs w:val="24"/>
              </w:rPr>
              <w:t>Требования к подрядной организации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58E" w:rsidRPr="005F258E" w:rsidRDefault="005F258E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5F258E">
              <w:rPr>
                <w:rFonts w:ascii="Montserrat" w:hAnsi="Montserrat"/>
                <w:sz w:val="24"/>
                <w:szCs w:val="24"/>
              </w:rPr>
              <w:t>П</w:t>
            </w:r>
            <w:r w:rsidRPr="005F258E">
              <w:rPr>
                <w:rFonts w:ascii="Montserrat" w:hAnsi="Montserrat"/>
                <w:sz w:val="24"/>
                <w:szCs w:val="24"/>
              </w:rPr>
              <w:t>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</w:t>
            </w:r>
          </w:p>
          <w:p w:rsidR="005F258E" w:rsidRPr="005F258E" w:rsidRDefault="005F258E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5F258E">
              <w:rPr>
                <w:rFonts w:ascii="Montserrat" w:hAnsi="Montserrat"/>
                <w:sz w:val="24"/>
                <w:szCs w:val="24"/>
              </w:rPr>
              <w:t>С</w:t>
            </w:r>
            <w:r w:rsidRPr="005F258E">
              <w:rPr>
                <w:rFonts w:ascii="Montserrat" w:hAnsi="Montserrat"/>
                <w:sz w:val="24"/>
                <w:szCs w:val="24"/>
              </w:rPr>
              <w:t>пособ ведения финансово-хозяйственной деятельности поставщика не создает высокие налоговые риски и/или не направлен на получение необоснованной налоговой выгоды.</w:t>
            </w:r>
          </w:p>
          <w:p w:rsidR="00F07807" w:rsidRPr="005F258E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5F258E">
              <w:rPr>
                <w:rFonts w:ascii="Montserrat" w:hAnsi="Montserrat"/>
                <w:sz w:val="24"/>
                <w:szCs w:val="24"/>
              </w:rPr>
              <w:t xml:space="preserve">Подрядная организация должна иметь разрешительную документацию на право производства работ данного </w:t>
            </w:r>
            <w:proofErr w:type="gramStart"/>
            <w:r w:rsidRPr="005F258E">
              <w:rPr>
                <w:rFonts w:ascii="Montserrat" w:hAnsi="Montserrat"/>
                <w:sz w:val="24"/>
                <w:szCs w:val="24"/>
              </w:rPr>
              <w:t>вида  -</w:t>
            </w:r>
            <w:proofErr w:type="gramEnd"/>
            <w:r w:rsidRPr="005F258E">
              <w:rPr>
                <w:rFonts w:ascii="Montserrat" w:hAnsi="Montserrat"/>
                <w:sz w:val="24"/>
                <w:szCs w:val="24"/>
              </w:rPr>
              <w:t xml:space="preserve"> Лицензию;</w:t>
            </w:r>
          </w:p>
          <w:p w:rsidR="005F258E" w:rsidRPr="005F258E" w:rsidRDefault="005F258E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5F258E">
              <w:rPr>
                <w:rFonts w:ascii="Montserrat" w:hAnsi="Montserrat"/>
                <w:sz w:val="24"/>
                <w:szCs w:val="24"/>
              </w:rPr>
              <w:lastRenderedPageBreak/>
              <w:t>Подрядчик не должен привлекать для выполнения данных видов работ сторонние организации и персонал. </w:t>
            </w:r>
          </w:p>
          <w:p w:rsidR="00F07807" w:rsidRPr="005F258E" w:rsidRDefault="00F07807" w:rsidP="0018315B">
            <w:pPr>
              <w:pStyle w:val="a3"/>
              <w:spacing w:after="0"/>
              <w:rPr>
                <w:rFonts w:ascii="Montserrat" w:hAnsi="Montserrat"/>
                <w:sz w:val="24"/>
                <w:szCs w:val="24"/>
              </w:rPr>
            </w:pPr>
            <w:r w:rsidRPr="005F258E">
              <w:rPr>
                <w:rFonts w:ascii="Montserrat" w:hAnsi="Montserrat"/>
                <w:sz w:val="24"/>
                <w:szCs w:val="24"/>
              </w:rPr>
              <w:t>Персонал выполняющий работы, должен иметь соответствующую квалификацию, должен быть аттестованным в установленном порядке  (иметь квалификационное удостоверение эксперта в области промышленной безопасности)</w:t>
            </w:r>
          </w:p>
        </w:tc>
      </w:tr>
      <w:bookmarkEnd w:id="0"/>
    </w:tbl>
    <w:p w:rsidR="009B2F06" w:rsidRPr="00F07807" w:rsidRDefault="009B2F06">
      <w:pPr>
        <w:rPr>
          <w:rFonts w:ascii="Montserrat" w:hAnsi="Montserrat"/>
        </w:rPr>
      </w:pPr>
    </w:p>
    <w:sectPr w:rsidR="009B2F06" w:rsidRPr="00F0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886"/>
    <w:multiLevelType w:val="hybridMultilevel"/>
    <w:tmpl w:val="772E8CA8"/>
    <w:lvl w:ilvl="0" w:tplc="D4BE3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665"/>
    <w:multiLevelType w:val="hybridMultilevel"/>
    <w:tmpl w:val="240A1110"/>
    <w:lvl w:ilvl="0" w:tplc="38E04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91E11"/>
    <w:multiLevelType w:val="hybridMultilevel"/>
    <w:tmpl w:val="3A9CBE12"/>
    <w:lvl w:ilvl="0" w:tplc="D4BE39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06288"/>
    <w:multiLevelType w:val="hybridMultilevel"/>
    <w:tmpl w:val="5A20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512C2"/>
    <w:multiLevelType w:val="hybridMultilevel"/>
    <w:tmpl w:val="ACC45AA2"/>
    <w:lvl w:ilvl="0" w:tplc="D4BE3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675FF"/>
    <w:multiLevelType w:val="hybridMultilevel"/>
    <w:tmpl w:val="2CEE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50F90"/>
    <w:multiLevelType w:val="hybridMultilevel"/>
    <w:tmpl w:val="959AD43C"/>
    <w:lvl w:ilvl="0" w:tplc="6440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A1D87"/>
    <w:multiLevelType w:val="hybridMultilevel"/>
    <w:tmpl w:val="11180394"/>
    <w:lvl w:ilvl="0" w:tplc="D4BE3906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AB"/>
    <w:rsid w:val="005F258E"/>
    <w:rsid w:val="006F45AB"/>
    <w:rsid w:val="008F3849"/>
    <w:rsid w:val="009B2F06"/>
    <w:rsid w:val="00D37603"/>
    <w:rsid w:val="00F0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B255"/>
  <w15:chartTrackingRefBased/>
  <w15:docId w15:val="{4850CF66-7818-4019-BA77-6A12500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7807"/>
    <w:pPr>
      <w:spacing w:after="120"/>
    </w:pPr>
  </w:style>
  <w:style w:type="character" w:customStyle="1" w:styleId="a4">
    <w:name w:val="Основной текст Знак"/>
    <w:basedOn w:val="a0"/>
    <w:link w:val="a3"/>
    <w:rsid w:val="00F07807"/>
    <w:rPr>
      <w:rFonts w:ascii="Calibri" w:eastAsia="Calibri" w:hAnsi="Calibri" w:cs="Times New Roman"/>
    </w:rPr>
  </w:style>
  <w:style w:type="paragraph" w:customStyle="1" w:styleId="NoSpacing">
    <w:name w:val="No Spacing"/>
    <w:rsid w:val="00F07807"/>
    <w:pPr>
      <w:suppressAutoHyphens/>
      <w:spacing w:after="0" w:line="240" w:lineRule="auto"/>
    </w:pPr>
    <w:rPr>
      <w:rFonts w:ascii="Calibri" w:eastAsia="Calibri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4</cp:revision>
  <dcterms:created xsi:type="dcterms:W3CDTF">2022-08-25T09:43:00Z</dcterms:created>
  <dcterms:modified xsi:type="dcterms:W3CDTF">2022-08-25T10:48:00Z</dcterms:modified>
</cp:coreProperties>
</file>